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F" w:rsidRDefault="00BE7EBF" w:rsidP="00BE7EBF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32AEC">
        <w:rPr>
          <w:rFonts w:ascii="Tahoma" w:hAnsi="Tahoma" w:cs="Tahoma"/>
          <w:b/>
          <w:sz w:val="20"/>
          <w:szCs w:val="20"/>
          <w:u w:val="single"/>
        </w:rPr>
        <w:t>ANE</w:t>
      </w:r>
      <w:bookmarkStart w:id="0" w:name="_GoBack"/>
      <w:bookmarkEnd w:id="0"/>
      <w:r w:rsidRPr="00032AEC">
        <w:rPr>
          <w:rFonts w:ascii="Tahoma" w:hAnsi="Tahoma" w:cs="Tahoma"/>
          <w:b/>
          <w:sz w:val="20"/>
          <w:szCs w:val="20"/>
          <w:u w:val="single"/>
        </w:rPr>
        <w:t xml:space="preserve">XO </w:t>
      </w:r>
      <w:r>
        <w:rPr>
          <w:rFonts w:ascii="Tahoma" w:hAnsi="Tahoma" w:cs="Tahoma"/>
          <w:b/>
          <w:sz w:val="20"/>
          <w:szCs w:val="20"/>
          <w:u w:val="single"/>
        </w:rPr>
        <w:t>I</w:t>
      </w:r>
      <w:r w:rsidRPr="00032AEC">
        <w:rPr>
          <w:rFonts w:ascii="Tahoma" w:hAnsi="Tahoma" w:cs="Tahoma"/>
          <w:b/>
          <w:sz w:val="20"/>
          <w:szCs w:val="20"/>
          <w:u w:val="single"/>
        </w:rPr>
        <w:t>V</w:t>
      </w:r>
    </w:p>
    <w:p w:rsidR="00BE7EBF" w:rsidRPr="00032AEC" w:rsidRDefault="00BE7EBF" w:rsidP="00BE7EBF">
      <w:pPr>
        <w:tabs>
          <w:tab w:val="left" w:pos="204"/>
        </w:tabs>
        <w:autoSpaceDE w:val="0"/>
        <w:autoSpaceDN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MODELO DE PROPOSICION ECONOMICA</w:t>
      </w:r>
    </w:p>
    <w:p w:rsidR="00BE7EBF" w:rsidRPr="00026F40" w:rsidRDefault="00BE7EBF" w:rsidP="00BE7EBF">
      <w:pPr>
        <w:spacing w:line="240" w:lineRule="auto"/>
        <w:rPr>
          <w:rFonts w:ascii="Arial" w:hAnsi="Arial"/>
          <w:sz w:val="20"/>
          <w:szCs w:val="20"/>
        </w:rPr>
      </w:pPr>
      <w:r w:rsidRPr="00026F40">
        <w:rPr>
          <w:rFonts w:ascii="Arial" w:hAnsi="Arial"/>
          <w:sz w:val="20"/>
          <w:szCs w:val="20"/>
        </w:rPr>
        <w:t>Los precios que oferte el licitante en esta proposición económica son unitarios, es decir por cada copia, e incluirán  IVA desglosado.</w:t>
      </w:r>
    </w:p>
    <w:p w:rsidR="00BE7EBF" w:rsidRPr="00026F40" w:rsidRDefault="00BE7EBF" w:rsidP="00BE7EBF">
      <w:pPr>
        <w:spacing w:line="240" w:lineRule="auto"/>
        <w:ind w:left="45" w:firstLine="675"/>
        <w:rPr>
          <w:rFonts w:ascii="Arial" w:hAnsi="Arial"/>
          <w:sz w:val="20"/>
          <w:szCs w:val="20"/>
        </w:rPr>
      </w:pPr>
      <w:r w:rsidRPr="00026F40">
        <w:rPr>
          <w:rFonts w:ascii="Arial" w:hAnsi="Arial"/>
          <w:sz w:val="20"/>
          <w:szCs w:val="20"/>
        </w:rPr>
        <w:t>Salvo indicación en contra, cada apartado se basa en papel reciclado DIN-A4 de 80 gr/m2. La cartulina normal para encuadernación será de 200 gr., y la cartulina dura de 300g.</w:t>
      </w:r>
    </w:p>
    <w:p w:rsidR="00BE7EBF" w:rsidRDefault="00BE7EBF" w:rsidP="00BE7EBF">
      <w:pPr>
        <w:ind w:left="45" w:firstLine="675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18"/>
        <w:gridCol w:w="1417"/>
      </w:tblGrid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7EBF" w:rsidRDefault="00BE7EBF" w:rsidP="006678F8">
            <w:pPr>
              <w:tabs>
                <w:tab w:val="right" w:pos="15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Precio sin IVA (€)</w:t>
            </w:r>
          </w:p>
        </w:tc>
        <w:tc>
          <w:tcPr>
            <w:tcW w:w="1418" w:type="dxa"/>
          </w:tcPr>
          <w:p w:rsidR="00BE7EBF" w:rsidRDefault="00BE7EBF" w:rsidP="006678F8">
            <w:pPr>
              <w:tabs>
                <w:tab w:val="right" w:pos="15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21% (€)</w:t>
            </w:r>
          </w:p>
        </w:tc>
        <w:tc>
          <w:tcPr>
            <w:tcW w:w="1417" w:type="dxa"/>
          </w:tcPr>
          <w:p w:rsidR="00BE7EBF" w:rsidRPr="00177EAC" w:rsidRDefault="00BE7EBF" w:rsidP="006678F8">
            <w:pPr>
              <w:tabs>
                <w:tab w:val="right" w:pos="15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Precio IVA incluido (€)</w:t>
            </w: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de una cara. DIN A-4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de dos caras. DIN A-4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de una cara con ampliación/reducción. DIN A-4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de dos caras con ampliación/reducción. DIN A-4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DIN A-3.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color  DIN A-4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color  DIN A-4 papel fotográfico.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color DIN A-3 papel normal.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color  DIN A-3 papel fotográfico.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transparencia blanco/negro de acetato (incluso la trasparencia).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Fotocopia transparencia a color de acetato (inclusive la trasparencia).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Encuadernación en rústica.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Encuadernación en rústica dura.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Encuadernación canutillo con cartulina.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</w:t>
            </w:r>
            <w:r w:rsidRPr="00EE23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358">
              <w:rPr>
                <w:rFonts w:ascii="Arial" w:hAnsi="Arial" w:cs="Arial"/>
                <w:sz w:val="18"/>
                <w:szCs w:val="18"/>
              </w:rPr>
              <w:t>Encuadernación canutillo con cartulina dura.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Encuadernación espiral con cartulina.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Encuadernación espiral con cartulina dura.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Tapa cartulina para encuadernación.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Tapa plástico fino para encuadernación.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Tapa plástico duro para encuadernación.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Tapa cartón gofrado para encuadernación.</w:t>
            </w: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bottom"/>
          </w:tcPr>
          <w:p w:rsidR="00BE7EBF" w:rsidRDefault="00BE7EBF" w:rsidP="006678F8">
            <w:pPr>
              <w:jc w:val="right"/>
              <w:rPr>
                <w:rFonts w:ascii="Calibri" w:hAnsi="Calibri" w:cs="Calibri"/>
              </w:rPr>
            </w:pPr>
          </w:p>
        </w:tc>
      </w:tr>
      <w:tr w:rsidR="00BE7EBF" w:rsidRPr="00177EAC" w:rsidTr="006678F8"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Molde estampación portada libro. (Dependiendo de la complejidad).</w:t>
            </w:r>
          </w:p>
        </w:tc>
        <w:tc>
          <w:tcPr>
            <w:tcW w:w="1417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BF" w:rsidRPr="00177EAC" w:rsidTr="006678F8">
        <w:trPr>
          <w:trHeight w:val="227"/>
        </w:trPr>
        <w:tc>
          <w:tcPr>
            <w:tcW w:w="5032" w:type="dxa"/>
          </w:tcPr>
          <w:p w:rsidR="00BE7EBF" w:rsidRPr="00EE2358" w:rsidRDefault="00BE7EBF" w:rsidP="006678F8">
            <w:pPr>
              <w:rPr>
                <w:rFonts w:ascii="Arial" w:hAnsi="Arial" w:cs="Arial"/>
                <w:sz w:val="18"/>
                <w:szCs w:val="18"/>
              </w:rPr>
            </w:pPr>
            <w:r w:rsidRPr="00EE2358">
              <w:rPr>
                <w:rFonts w:ascii="Arial" w:hAnsi="Arial" w:cs="Arial"/>
                <w:sz w:val="18"/>
                <w:szCs w:val="18"/>
              </w:rPr>
              <w:t>- Molde estampación portada y lomo. (Dependiendo de la complejidad).</w:t>
            </w:r>
          </w:p>
        </w:tc>
        <w:tc>
          <w:tcPr>
            <w:tcW w:w="1417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EBF" w:rsidRDefault="00BE7EBF" w:rsidP="0066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392" w:rsidRPr="00BE7EBF" w:rsidRDefault="00E94392" w:rsidP="00BE7EBF">
      <w:pPr>
        <w:widowControl/>
        <w:adjustRightInd/>
        <w:spacing w:after="200" w:line="276" w:lineRule="auto"/>
        <w:jc w:val="left"/>
        <w:textAlignment w:val="auto"/>
        <w:rPr>
          <w:sz w:val="20"/>
        </w:rPr>
      </w:pPr>
    </w:p>
    <w:sectPr w:rsidR="00E94392" w:rsidRPr="00BE7E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BF" w:rsidRDefault="00BE7EBF" w:rsidP="00BE7EBF">
      <w:pPr>
        <w:spacing w:line="240" w:lineRule="auto"/>
      </w:pPr>
      <w:r>
        <w:separator/>
      </w:r>
    </w:p>
  </w:endnote>
  <w:endnote w:type="continuationSeparator" w:id="0">
    <w:p w:rsidR="00BE7EBF" w:rsidRDefault="00BE7EBF" w:rsidP="00BE7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BF" w:rsidRDefault="00BE7EBF" w:rsidP="00BE7EBF">
      <w:pPr>
        <w:spacing w:line="240" w:lineRule="auto"/>
      </w:pPr>
      <w:r>
        <w:separator/>
      </w:r>
    </w:p>
  </w:footnote>
  <w:footnote w:type="continuationSeparator" w:id="0">
    <w:p w:rsidR="00BE7EBF" w:rsidRDefault="00BE7EBF" w:rsidP="00BE7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F" w:rsidRDefault="00BE7EB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6D959" wp14:editId="015CF6B7">
          <wp:simplePos x="0" y="0"/>
          <wp:positionH relativeFrom="column">
            <wp:posOffset>2348865</wp:posOffset>
          </wp:positionH>
          <wp:positionV relativeFrom="paragraph">
            <wp:posOffset>-234950</wp:posOffset>
          </wp:positionV>
          <wp:extent cx="903605" cy="899795"/>
          <wp:effectExtent l="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F"/>
    <w:rsid w:val="00BE7EBF"/>
    <w:rsid w:val="00E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E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E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7E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E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E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E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7E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E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Mayoral Muñoz, Maria Dolores</dc:creator>
  <cp:lastModifiedBy>Mayoral Muñoz, Maria Dolores</cp:lastModifiedBy>
  <cp:revision>1</cp:revision>
  <dcterms:created xsi:type="dcterms:W3CDTF">2017-03-07T10:10:00Z</dcterms:created>
  <dcterms:modified xsi:type="dcterms:W3CDTF">2017-03-07T10:11:00Z</dcterms:modified>
</cp:coreProperties>
</file>